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18" w:rsidRPr="00486E2C" w:rsidRDefault="00137A18" w:rsidP="00137A18">
      <w:pPr>
        <w:rPr>
          <w:rFonts w:ascii="Times New Roman" w:hAnsi="Times New Roman" w:cs="Times New Roman"/>
          <w:b/>
        </w:rPr>
      </w:pPr>
      <w:r w:rsidRPr="00486E2C">
        <w:rPr>
          <w:rFonts w:ascii="Times New Roman" w:hAnsi="Times New Roman" w:cs="Times New Roman"/>
          <w:b/>
        </w:rPr>
        <w:t xml:space="preserve">Об </w:t>
      </w:r>
      <w:proofErr w:type="spellStart"/>
      <w:r w:rsidRPr="00486E2C">
        <w:rPr>
          <w:rFonts w:ascii="Times New Roman" w:hAnsi="Times New Roman" w:cs="Times New Roman"/>
          <w:b/>
        </w:rPr>
        <w:t>Антикоррупционной</w:t>
      </w:r>
      <w:proofErr w:type="spellEnd"/>
      <w:r w:rsidRPr="00486E2C">
        <w:rPr>
          <w:rFonts w:ascii="Times New Roman" w:hAnsi="Times New Roman" w:cs="Times New Roman"/>
          <w:b/>
        </w:rPr>
        <w:t xml:space="preserve"> стратегии Республики Казахстан на 2015-2025 годы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В целях дальнейшего определения основных направлений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политики государства </w:t>
      </w:r>
      <w:r w:rsidRPr="00486E2C"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ПОСТАНОВЛЯЮ: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1. Утвердить прилагаемую 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fldChar w:fldCharType="begin"/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instrText xml:space="preserve"> HYPERLINK "https://adilet.zan.kz/rus/docs/U1400000986" \l "z7" </w:instrTex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fldChar w:fldCharType="separate"/>
      </w:r>
      <w:r w:rsidRPr="00486E2C">
        <w:rPr>
          <w:rFonts w:ascii="Times New Roman" w:eastAsia="Times New Roman" w:hAnsi="Times New Roman" w:cs="Times New Roman"/>
          <w:color w:val="073A5E"/>
          <w:spacing w:val="1"/>
          <w:sz w:val="16"/>
          <w:szCs w:val="16"/>
          <w:u w:val="single"/>
          <w:lang w:eastAsia="ru-RU"/>
        </w:rPr>
        <w:t>Антикоррупционную</w:t>
      </w:r>
      <w:proofErr w:type="spellEnd"/>
      <w:r w:rsidRPr="00486E2C">
        <w:rPr>
          <w:rFonts w:ascii="Times New Roman" w:eastAsia="Times New Roman" w:hAnsi="Times New Roman" w:cs="Times New Roman"/>
          <w:color w:val="073A5E"/>
          <w:spacing w:val="1"/>
          <w:sz w:val="16"/>
          <w:szCs w:val="16"/>
          <w:u w:val="single"/>
          <w:lang w:eastAsia="ru-RU"/>
        </w:rPr>
        <w:t xml:space="preserve"> стратегию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fldChar w:fldCharType="end"/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Республики Казахстан на 2015–2025 годы (далее – Стратегия).</w:t>
      </w:r>
    </w:p>
    <w:p w:rsidR="00137A18" w:rsidRPr="00486E2C" w:rsidRDefault="00137A18" w:rsidP="00137A18">
      <w:pPr>
        <w:shd w:val="clear" w:color="auto" w:fill="FFFFFF"/>
        <w:spacing w:after="36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2. Правительству Республики Казахстан, государственным органам, непосредственно подчиненным и подотчетным Президенту Республики Казахстан,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акимам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областей, городов республиканского значения, столицы руководствоваться в своей деятельности Стратегией и принять необходимые меры по ее реализации.</w:t>
      </w:r>
    </w:p>
    <w:p w:rsidR="00137A18" w:rsidRPr="00486E2C" w:rsidRDefault="00137A18" w:rsidP="00137A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      Сноска. Пункт 2 в редакции Указа Президента РК от 04.08.2018 </w:t>
      </w:r>
      <w:hyperlink r:id="rId4" w:anchor="z91" w:history="1">
        <w:r w:rsidRPr="00486E2C">
          <w:rPr>
            <w:rFonts w:ascii="Times New Roman" w:eastAsia="Times New Roman" w:hAnsi="Times New Roman" w:cs="Times New Roman"/>
            <w:color w:val="073A5E"/>
            <w:sz w:val="16"/>
            <w:szCs w:val="16"/>
            <w:u w:val="single"/>
            <w:lang w:eastAsia="ru-RU"/>
          </w:rPr>
          <w:t>№ 723</w:t>
        </w:r>
      </w:hyperlink>
      <w:r w:rsidRPr="00486E2C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.</w:t>
      </w:r>
      <w:r w:rsidRPr="00486E2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</w:p>
    <w:p w:rsidR="00137A18" w:rsidRPr="00486E2C" w:rsidRDefault="00137A18" w:rsidP="00137A18">
      <w:pPr>
        <w:shd w:val="clear" w:color="auto" w:fill="FFFFFF"/>
        <w:spacing w:after="36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3.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Контроль за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исполнением настоящего Указа возложить на Администрацию Президента Республики Казахстан.</w:t>
      </w:r>
    </w:p>
    <w:p w:rsidR="00137A18" w:rsidRPr="00486E2C" w:rsidRDefault="00137A18" w:rsidP="00137A18">
      <w:pPr>
        <w:shd w:val="clear" w:color="auto" w:fill="FFFFFF"/>
        <w:spacing w:after="36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4. Настоящий Указ вводится в действие со дня подписания.</w:t>
      </w:r>
    </w:p>
    <w:tbl>
      <w:tblPr>
        <w:tblW w:w="77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00"/>
        <w:gridCol w:w="2785"/>
      </w:tblGrid>
      <w:tr w:rsidR="00137A18" w:rsidRPr="00486E2C" w:rsidTr="00757ECD">
        <w:trPr>
          <w:gridAfter w:val="1"/>
          <w:wAfter w:w="322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137A18" w:rsidRPr="00486E2C" w:rsidRDefault="00137A18" w:rsidP="0075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E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</w:t>
            </w:r>
          </w:p>
        </w:tc>
      </w:tr>
      <w:tr w:rsidR="00137A18" w:rsidRPr="00486E2C" w:rsidTr="00757ECD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137A18" w:rsidRPr="00486E2C" w:rsidRDefault="00137A18" w:rsidP="0075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E2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     Президент</w:t>
            </w:r>
            <w:r w:rsidRPr="00486E2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137A18" w:rsidRPr="00486E2C" w:rsidRDefault="00137A18" w:rsidP="00757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E2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Н. НАЗАРБАЕВ</w:t>
            </w:r>
          </w:p>
        </w:tc>
      </w:tr>
    </w:tbl>
    <w:p w:rsidR="00137A18" w:rsidRPr="00486E2C" w:rsidRDefault="00137A18" w:rsidP="00137A18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77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73"/>
        <w:gridCol w:w="3012"/>
      </w:tblGrid>
      <w:tr w:rsidR="00137A18" w:rsidRPr="00486E2C" w:rsidTr="00757EC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137A18" w:rsidRPr="00486E2C" w:rsidRDefault="00137A18" w:rsidP="0075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E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6" w:type="dxa"/>
              <w:left w:w="44" w:type="dxa"/>
              <w:bottom w:w="26" w:type="dxa"/>
              <w:right w:w="44" w:type="dxa"/>
            </w:tcMar>
            <w:hideMark/>
          </w:tcPr>
          <w:p w:rsidR="00137A18" w:rsidRPr="00486E2C" w:rsidRDefault="00137A18" w:rsidP="0075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37A18" w:rsidRPr="00486E2C" w:rsidRDefault="00137A18" w:rsidP="0075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37A18" w:rsidRPr="00486E2C" w:rsidRDefault="00137A18" w:rsidP="0075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37A18" w:rsidRPr="00486E2C" w:rsidRDefault="00137A18" w:rsidP="0075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86E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УТВЕРЖДЕНА</w:t>
            </w:r>
            <w:proofErr w:type="gramEnd"/>
            <w:r w:rsidRPr="00486E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Указом Президента Республики Казахстан</w:t>
            </w:r>
            <w:r w:rsidRPr="00486E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от 26 декабря 2014 года № 986</w:t>
            </w:r>
          </w:p>
        </w:tc>
      </w:tr>
    </w:tbl>
    <w:p w:rsidR="00137A18" w:rsidRPr="00486E2C" w:rsidRDefault="00137A18" w:rsidP="00137A18">
      <w:pPr>
        <w:shd w:val="clear" w:color="auto" w:fill="FFFFFF"/>
        <w:spacing w:after="0" w:line="22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b/>
          <w:color w:val="1E1E1E"/>
          <w:sz w:val="16"/>
          <w:szCs w:val="16"/>
          <w:lang w:eastAsia="ru-RU"/>
        </w:rPr>
        <w:t>АНТИКОРРУПЦИОННАЯ СТРАТЕГИЯ</w:t>
      </w:r>
      <w:r w:rsidRPr="00486E2C">
        <w:rPr>
          <w:rFonts w:ascii="Times New Roman" w:eastAsia="Times New Roman" w:hAnsi="Times New Roman" w:cs="Times New Roman"/>
          <w:b/>
          <w:color w:val="1E1E1E"/>
          <w:sz w:val="16"/>
          <w:szCs w:val="16"/>
          <w:lang w:eastAsia="ru-RU"/>
        </w:rPr>
        <w:br/>
        <w:t>РЕСПУБЛИКИ КАЗАХСТАН НА 2015–2025 ГОДЫ</w:t>
      </w:r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br/>
      </w:r>
      <w:bookmarkStart w:id="0" w:name="z8"/>
      <w:bookmarkEnd w:id="0"/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>Содержание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      Сноска. Содержание с изменением, внесенным Указом Президента РК от 27.05.2020 </w:t>
      </w:r>
      <w:hyperlink r:id="rId5" w:anchor="z6" w:history="1">
        <w:r w:rsidRPr="00486E2C">
          <w:rPr>
            <w:rFonts w:ascii="Times New Roman" w:eastAsia="Times New Roman" w:hAnsi="Times New Roman" w:cs="Times New Roman"/>
            <w:color w:val="073A5E"/>
            <w:spacing w:val="1"/>
            <w:sz w:val="16"/>
            <w:szCs w:val="16"/>
            <w:u w:val="single"/>
            <w:lang w:eastAsia="ru-RU"/>
          </w:rPr>
          <w:t>№ 341</w:t>
        </w:r>
      </w:hyperlink>
      <w:r w:rsidRPr="00486E2C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1.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Введение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2.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Анализ текущей ситуации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2.1.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Положительные тенденции в сфере противодействия коррупции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2.2.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Проблемы, требующие решения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2.3.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Основные факторы, способствующие коррупционным проявлениям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3.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Цель и задачи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3.1.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Цель и целевые индикаторы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3.2.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Задачи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4.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Ключевые направления, основные подходы и приоритетные меры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4.1.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Противодействие коррупции в сфере государственной службы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4.2.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Внедрение института общественного контроля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4.3.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Противодействие коррупции в 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квазигосударственном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 и частном секторе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4.4.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Предупреждение коррупции в судебных и правоохранительных органах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4.5. Формирование системы добропорядочности 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культуры в обществе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4.6.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Развитие международного сотрудничества по вопросам противодействия коррупции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5.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Мониторинг и оценка реализации стратегии</w:t>
      </w:r>
    </w:p>
    <w:p w:rsidR="00137A18" w:rsidRPr="00486E2C" w:rsidRDefault="00137A18" w:rsidP="00137A18">
      <w:pPr>
        <w:shd w:val="clear" w:color="auto" w:fill="FFFFFF"/>
        <w:spacing w:before="131" w:after="0" w:line="22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b/>
          <w:color w:val="1E1E1E"/>
          <w:sz w:val="16"/>
          <w:szCs w:val="16"/>
          <w:lang w:eastAsia="ru-RU"/>
        </w:rPr>
        <w:t>1. Введение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      Сноска. Раздел 1 с изменением, внесенным Указом Президента РК от 27.05.2020 </w:t>
      </w:r>
      <w:hyperlink r:id="rId6" w:anchor="z9" w:history="1">
        <w:r w:rsidRPr="00486E2C">
          <w:rPr>
            <w:rFonts w:ascii="Times New Roman" w:eastAsia="Times New Roman" w:hAnsi="Times New Roman" w:cs="Times New Roman"/>
            <w:color w:val="073A5E"/>
            <w:spacing w:val="1"/>
            <w:sz w:val="16"/>
            <w:szCs w:val="16"/>
            <w:u w:val="single"/>
            <w:lang w:eastAsia="ru-RU"/>
          </w:rPr>
          <w:t>№ 341</w:t>
        </w:r>
      </w:hyperlink>
      <w:r w:rsidRPr="00486E2C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Стратегия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"Казахстан-2050": Новый политический курс состоявшегося государства"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Главный стратегический документ нашей страны, отражающий принципиальную позицию Казахстана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по этому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важному вопросу, служит основой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политики государства в предстоящие годы.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В нашей стране действует современное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антикоррупционное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законодательство, основой которого являются законы "</w:t>
      </w:r>
      <w:hyperlink r:id="rId7" w:anchor="z33" w:history="1">
        <w:r w:rsidRPr="00486E2C">
          <w:rPr>
            <w:rFonts w:ascii="Times New Roman" w:eastAsia="Times New Roman" w:hAnsi="Times New Roman" w:cs="Times New Roman"/>
            <w:color w:val="073A5E"/>
            <w:spacing w:val="1"/>
            <w:sz w:val="16"/>
            <w:szCs w:val="16"/>
            <w:u w:val="single"/>
            <w:lang w:eastAsia="ru-RU"/>
          </w:rPr>
          <w:t>О противодействии коррупции</w:t>
        </w:r>
      </w:hyperlink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" и "</w:t>
      </w:r>
      <w:hyperlink r:id="rId8" w:anchor="z70" w:history="1">
        <w:r w:rsidRPr="00486E2C">
          <w:rPr>
            <w:rFonts w:ascii="Times New Roman" w:eastAsia="Times New Roman" w:hAnsi="Times New Roman" w:cs="Times New Roman"/>
            <w:color w:val="073A5E"/>
            <w:spacing w:val="1"/>
            <w:sz w:val="16"/>
            <w:szCs w:val="16"/>
            <w:u w:val="single"/>
            <w:lang w:eastAsia="ru-RU"/>
          </w:rPr>
          <w:t>О государственной службе Республики Казахстан</w:t>
        </w:r>
      </w:hyperlink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", реализуется ряд программных документов, образован уполномоченный орган, реализующий функции в сфере противодействия коррупции, активно осуществляется международное сотрудничество в сфере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деятельности.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минимизирующие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условия для коррупционных явлений.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антикоррупционных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моделей поведения.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proofErr w:type="gramEnd"/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Антикоррупционная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стратегия).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lastRenderedPageBreak/>
        <w:t>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антикоррупционных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137A18" w:rsidRPr="00486E2C" w:rsidRDefault="00137A18" w:rsidP="00137A18">
      <w:pPr>
        <w:shd w:val="clear" w:color="auto" w:fill="FFFFFF"/>
        <w:spacing w:before="131" w:after="79" w:line="22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b/>
          <w:color w:val="1E1E1E"/>
          <w:sz w:val="16"/>
          <w:szCs w:val="16"/>
          <w:lang w:eastAsia="ru-RU"/>
        </w:rPr>
        <w:t>2. Анализ текущей ситуации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      Сноска. Раздел 2 с изменениями, внесенными Указом Президента РК от 27.05.2020 </w:t>
      </w:r>
      <w:hyperlink r:id="rId9" w:anchor="z12" w:history="1">
        <w:r w:rsidRPr="00486E2C">
          <w:rPr>
            <w:rFonts w:ascii="Times New Roman" w:eastAsia="Times New Roman" w:hAnsi="Times New Roman" w:cs="Times New Roman"/>
            <w:color w:val="073A5E"/>
            <w:spacing w:val="1"/>
            <w:sz w:val="16"/>
            <w:szCs w:val="16"/>
            <w:u w:val="single"/>
            <w:lang w:eastAsia="ru-RU"/>
          </w:rPr>
          <w:t>№ 341</w:t>
        </w:r>
      </w:hyperlink>
      <w:r w:rsidRPr="00486E2C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.</w:t>
      </w:r>
    </w:p>
    <w:p w:rsidR="00137A18" w:rsidRPr="00486E2C" w:rsidRDefault="00137A18" w:rsidP="00137A18">
      <w:pPr>
        <w:shd w:val="clear" w:color="auto" w:fill="FFFFFF"/>
        <w:spacing w:before="131" w:after="79" w:line="22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>2.1. Положительные тенденции в сфере противодействия коррупции</w:t>
      </w:r>
    </w:p>
    <w:p w:rsidR="00137A18" w:rsidRPr="00486E2C" w:rsidRDefault="00137A18" w:rsidP="00137A18">
      <w:pPr>
        <w:shd w:val="clear" w:color="auto" w:fill="FFFFFF"/>
        <w:spacing w:after="36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стратегии на современном этапе развития страны.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Казахстан одним из первых в СНГ принял Закон "</w:t>
      </w:r>
      <w:hyperlink r:id="rId10" w:anchor="z0" w:history="1">
        <w:r w:rsidRPr="00486E2C">
          <w:rPr>
            <w:rFonts w:ascii="Times New Roman" w:eastAsia="Times New Roman" w:hAnsi="Times New Roman" w:cs="Times New Roman"/>
            <w:color w:val="073A5E"/>
            <w:spacing w:val="1"/>
            <w:sz w:val="16"/>
            <w:szCs w:val="16"/>
            <w:u w:val="single"/>
            <w:lang w:eastAsia="ru-RU"/>
          </w:rPr>
          <w:t>О борьбе с коррупцией</w:t>
        </w:r>
      </w:hyperlink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", определивший цели, задачи, основные принципы и механизмы борьбы с этим негативным явлением.</w:t>
      </w:r>
    </w:p>
    <w:p w:rsidR="00137A18" w:rsidRPr="00486E2C" w:rsidRDefault="00137A18" w:rsidP="00137A18">
      <w:pPr>
        <w:shd w:val="clear" w:color="auto" w:fill="FFFFFF"/>
        <w:spacing w:after="36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Начиная с 2001 года реализуются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Действовавший с 1999 года </w:t>
      </w:r>
      <w:hyperlink r:id="rId11" w:anchor="z36" w:history="1">
        <w:r w:rsidRPr="00486E2C">
          <w:rPr>
            <w:rFonts w:ascii="Times New Roman" w:eastAsia="Times New Roman" w:hAnsi="Times New Roman" w:cs="Times New Roman"/>
            <w:color w:val="073A5E"/>
            <w:spacing w:val="1"/>
            <w:sz w:val="16"/>
            <w:szCs w:val="16"/>
            <w:u w:val="single"/>
            <w:lang w:eastAsia="ru-RU"/>
          </w:rPr>
          <w:t>Закон</w:t>
        </w:r>
      </w:hyperlink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"О государственной службе" и утвержденный Главой государства в 2005 году 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p w:rsidR="00137A18" w:rsidRPr="00486E2C" w:rsidRDefault="00137A18" w:rsidP="00137A18">
      <w:pPr>
        <w:shd w:val="clear" w:color="auto" w:fill="FFFFFF"/>
        <w:spacing w:after="36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Создан государственный орган, объединяющий в себе регулятивные и правоохранительные функции в сфере противодействия коррупции. Он призван не только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формировать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и реализовывать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антикоррупционную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политику, но и координировать деятельность государственных органов, организаций и субъектов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квазигосударственного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сектора в вопросах предупреждения коррупции. Кроме того, его деятельность направлена на выявление, пресечение, раскрытие и расследование коррупционных преступлений.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При этом предупредительно-профилактическая деятельность является приоритетной для вновь созданного органа.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Уголовно-правовая политика обеспечивает жесткую ответственность должностных лиц за совершение ими коррупционных преступлений.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Необходимость суровой ответственности за коррупционные преступления предусмотрена </w:t>
      </w:r>
      <w:hyperlink r:id="rId12" w:anchor="z7" w:history="1">
        <w:r w:rsidRPr="00486E2C">
          <w:rPr>
            <w:rFonts w:ascii="Times New Roman" w:eastAsia="Times New Roman" w:hAnsi="Times New Roman" w:cs="Times New Roman"/>
            <w:color w:val="073A5E"/>
            <w:spacing w:val="1"/>
            <w:sz w:val="16"/>
            <w:szCs w:val="16"/>
            <w:u w:val="single"/>
            <w:lang w:eastAsia="ru-RU"/>
          </w:rPr>
          <w:t>Концепцией</w:t>
        </w:r>
      </w:hyperlink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правовой политики Республики Казахстан на период с 2010 до 2020 года.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Такой принципиальный подход реализован в новом Уголовном кодексе. Так, при совершении коррупционного преступления, запрещено условное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Антикоррупционное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"конфликт интересов".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При этом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,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наряду с усилением ответственности государственных служащих, совершенствуются и их социальные гарантии.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Повсеместно расширен доступ к информации, чему способствовали меры по формированию электронного правительства, а также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интернет-ресурсов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государственных и частных структур.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Созданы условия для беспрепятственного информирования гражданами о фактах коррупции, в том числе за счет телефонов доверия 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веб-сайтов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государственных органов.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С принятием Закона "</w:t>
      </w:r>
      <w:hyperlink r:id="rId13" w:anchor="z0" w:history="1">
        <w:r w:rsidRPr="00486E2C">
          <w:rPr>
            <w:rFonts w:ascii="Times New Roman" w:eastAsia="Times New Roman" w:hAnsi="Times New Roman" w:cs="Times New Roman"/>
            <w:color w:val="073A5E"/>
            <w:spacing w:val="1"/>
            <w:sz w:val="16"/>
            <w:szCs w:val="16"/>
            <w:u w:val="single"/>
            <w:lang w:eastAsia="ru-RU"/>
          </w:rPr>
          <w:t>О государственных услугах</w:t>
        </w:r>
      </w:hyperlink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" и Закона "</w:t>
      </w:r>
      <w:hyperlink r:id="rId14" w:anchor="z0" w:history="1">
        <w:r w:rsidRPr="00486E2C">
          <w:rPr>
            <w:rFonts w:ascii="Times New Roman" w:eastAsia="Times New Roman" w:hAnsi="Times New Roman" w:cs="Times New Roman"/>
            <w:color w:val="073A5E"/>
            <w:spacing w:val="1"/>
            <w:sz w:val="16"/>
            <w:szCs w:val="16"/>
            <w:u w:val="single"/>
            <w:lang w:eastAsia="ru-RU"/>
          </w:rPr>
          <w:t>О разрешениях и уведомлениях</w:t>
        </w:r>
      </w:hyperlink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"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Сформирована система оценки эффективности и внешнего контроля качества оказания государственных услуг.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lastRenderedPageBreak/>
        <w:t xml:space="preserve">      В целом принятие названных мер позволило Казахстану по уровню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деятельности занять одну из лидирующих позиций как в центрально-азиатском регионе, так и среди стран СНГ.</w:t>
      </w:r>
    </w:p>
    <w:p w:rsidR="00137A18" w:rsidRPr="00486E2C" w:rsidRDefault="00137A18" w:rsidP="00137A18">
      <w:pPr>
        <w:shd w:val="clear" w:color="auto" w:fill="FFFFFF"/>
        <w:spacing w:before="131" w:after="0" w:line="22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>2.2. Проблемы, требующие решения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Несмотря на отсутствие универсального и всеобъемлющего определения коррупционного деяния, к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нему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невиновности.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В условиях модернизации экономики и масштабных социальных преобразований в Казахстане все более очевидна потребность в целостной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Стратегия станет основой для новых механизмов и инструментов повышения эффективности государственной политики в сфере противодействия коррупции.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Помимо сугубо правоохранительной составляющей, в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деятельности.</w:t>
      </w:r>
      <w:proofErr w:type="gramEnd"/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В действующих организационно-правовых механизмах главной проблемой остается нерешенность вопросов надлежащего </w:t>
      </w:r>
      <w:proofErr w:type="spellStart"/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правоприменения</w:t>
      </w:r>
      <w:proofErr w:type="spellEnd"/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несмотря на происходящее качественное обновление базовых отраслей национального законодательства.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По-прежнему актуальной является проблема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использования всего арсенала средств предотвращения коррупционных проявлений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Недостает системности и в предупредительно-профилактической работе.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 целом же в деятельности уполномоченного органа должен сохраняться баланс между его правоохранительными и регулятивными функциями.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Антикоррупционная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Оставляет желать лучшего уровень и качество социологических исследований, посвященных изучению проблем коррупции и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эффективности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принимаемых государством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антикоррупционных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мер.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коррупциогенности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Необходимо наконец-то определиться и с подходами к вопросам противодействия коррупции в частном секторе.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lastRenderedPageBreak/>
        <w:t>положениям </w:t>
      </w:r>
      <w:hyperlink r:id="rId15" w:anchor="z0" w:history="1">
        <w:r w:rsidRPr="00486E2C">
          <w:rPr>
            <w:rFonts w:ascii="Times New Roman" w:eastAsia="Times New Roman" w:hAnsi="Times New Roman" w:cs="Times New Roman"/>
            <w:color w:val="073A5E"/>
            <w:spacing w:val="1"/>
            <w:sz w:val="16"/>
            <w:szCs w:val="16"/>
            <w:u w:val="single"/>
            <w:lang w:eastAsia="ru-RU"/>
          </w:rPr>
          <w:t>Конституции</w:t>
        </w:r>
      </w:hyperlink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страны, сложившейся законодательной и правоприменительной практике, с учетом особенностей формирования и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функционирования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традиционных и присущих нашей стране правовых механизмов и институтов.</w:t>
      </w:r>
    </w:p>
    <w:p w:rsidR="00137A18" w:rsidRPr="00486E2C" w:rsidRDefault="00137A18" w:rsidP="00137A18">
      <w:pPr>
        <w:shd w:val="clear" w:color="auto" w:fill="FFFFFF"/>
        <w:spacing w:before="131" w:after="79" w:line="22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>2.3. Основные факторы, способствующие коррупционным проявлениям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Для формирования системы эффективного противодействия коррупции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необходимо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прежде всего определить основные факторы, способствующие ее проявлениям в современных условиях.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Среди них наиболее актуальными в настоящее время являются, во-первых, несовершенство отраслевых законов, нормы которых при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правоприменении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нередко создают условия для совершения коррупционных деяний.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Гражданам, не разбирающимся в тонкостях юриспруденции, на практике бывает сложно правильно понять и надлежаще трактовать положения таких законов.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В-пятых, отсутствие комплексной и целенаправленной информационной работы по формированию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модели поведения граждан и общественной атмосферы неприятия коррупции.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137A18" w:rsidRPr="00486E2C" w:rsidRDefault="00137A18" w:rsidP="00137A18">
      <w:pPr>
        <w:shd w:val="clear" w:color="auto" w:fill="FFFFFF"/>
        <w:spacing w:before="131" w:after="0" w:line="22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b/>
          <w:color w:val="1E1E1E"/>
          <w:sz w:val="16"/>
          <w:szCs w:val="16"/>
          <w:lang w:eastAsia="ru-RU"/>
        </w:rPr>
        <w:t>3. Цель и задачи</w:t>
      </w:r>
    </w:p>
    <w:p w:rsidR="00137A18" w:rsidRPr="00486E2C" w:rsidRDefault="00137A18" w:rsidP="00137A18">
      <w:pPr>
        <w:shd w:val="clear" w:color="auto" w:fill="FFFFFF"/>
        <w:spacing w:before="131" w:after="79" w:line="22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>3.1. Цель и целевые индикаторы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Целью настоящей Стратегии является повышение эффективности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политики государства, вовлечение в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антикоррупционное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движение всего общества путем создания атмосферы "нулевой" терпимости к любым проявлениям коррупции и снижение в Казахстане уровня коррупции.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Целевые индикаторы, применяемые в Стратегии: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качество государственных услуг;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доверие общества институтам государственной власти;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уровень правовой культуры населения;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"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Transparency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International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".</w:t>
      </w:r>
    </w:p>
    <w:p w:rsidR="00137A18" w:rsidRPr="00486E2C" w:rsidRDefault="00137A18" w:rsidP="00137A18">
      <w:pPr>
        <w:shd w:val="clear" w:color="auto" w:fill="FFFFFF"/>
        <w:spacing w:before="131" w:after="0" w:line="22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>3.2. Задачи Стратегии: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противодействие коррупции в сфере государственной службы;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внедрение института общественного контроля;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противодействие коррупции в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квазигосударственном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и частном секторе;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предупреждение коррупции в судах и правоохранительных органах;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формирование уровня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культуры;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развитие международного сотрудничества по вопросам противодействия коррупции.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Цель и задачи Стратегии направлены на достижение целей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Стратегии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"Казахстан-2050", учитывают положения программы Партии "Нұ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р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Отан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" по противодействию коррупции на 2015–2025 годы, а также предложения и мнения других общественных объединений.</w:t>
      </w:r>
    </w:p>
    <w:p w:rsidR="00137A18" w:rsidRPr="00486E2C" w:rsidRDefault="00137A18" w:rsidP="00137A18">
      <w:pPr>
        <w:shd w:val="clear" w:color="auto" w:fill="FFFFFF"/>
        <w:spacing w:before="131" w:after="0" w:line="22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b/>
          <w:color w:val="1E1E1E"/>
          <w:sz w:val="16"/>
          <w:szCs w:val="16"/>
          <w:lang w:eastAsia="ru-RU"/>
        </w:rPr>
        <w:t>4. Ключевые направления, основные подходы и приоритетные меры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      Сноска. Раздел 4 с изменениями, внесенными Указом Президента РК от 27.05.2020 </w:t>
      </w:r>
      <w:hyperlink r:id="rId16" w:anchor="z24" w:history="1">
        <w:r w:rsidRPr="00486E2C">
          <w:rPr>
            <w:rFonts w:ascii="Times New Roman" w:eastAsia="Times New Roman" w:hAnsi="Times New Roman" w:cs="Times New Roman"/>
            <w:color w:val="073A5E"/>
            <w:spacing w:val="1"/>
            <w:sz w:val="16"/>
            <w:szCs w:val="16"/>
            <w:u w:val="single"/>
            <w:lang w:eastAsia="ru-RU"/>
          </w:rPr>
          <w:t>№ 341</w:t>
        </w:r>
      </w:hyperlink>
      <w:r w:rsidRPr="00486E2C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.</w:t>
      </w:r>
    </w:p>
    <w:p w:rsidR="00137A18" w:rsidRPr="00486E2C" w:rsidRDefault="00137A18" w:rsidP="00137A18">
      <w:pPr>
        <w:shd w:val="clear" w:color="auto" w:fill="FFFFFF"/>
        <w:spacing w:before="131" w:after="79" w:line="22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>4.1. Противодействие коррупции в сфере государственной службы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Переход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ко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всеобщему декларированию доходов и расходов позволит продолжить последовательную имплементацию международных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антикоррупционных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стандартов в национальное законодательство.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 на государственной службе.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Неподкупность государственных служащих и прозрачность их деятельности – основа успешности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политики.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В этой связи будут приняты меры по поэтапной передаче ряда государственных функций в негосударственный сектор –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саморегулируемым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организациям.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Влияние человеческого фактора минимизирует и широкое использование современных информационных технологий.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В результате будет возрастать объем услуг, оказываемых населению в электронном формате, в таком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формате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в том числе будет обеспечиваться выдача разрешений.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коррупциогенности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lastRenderedPageBreak/>
        <w:t>     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Расширится и перечень государственных услуг, предоставляемых населению по принципу "одного окна" (через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ЦОНы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).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В целом принцип прозрачности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является ключевым фактором в противодействии коррупции и поэтому работа по его внедрению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137A18" w:rsidRPr="00486E2C" w:rsidRDefault="00137A18" w:rsidP="00137A18">
      <w:pPr>
        <w:shd w:val="clear" w:color="auto" w:fill="FFFFFF"/>
        <w:spacing w:before="131" w:after="0" w:line="22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>4.2. Внедрение института общественного контроля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Действенным механизмом профилактики коррупции является общественный контроль.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Принятие Закона "Об общественном контроле"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Закон будет способствовать как решению собственно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антикоррупционных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задач, так и других социально значимых вопросов жизнедеятельности общества и государства.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При этом общественный контроль должен быть четко разграничен с контрольными функциями государства в соответствии с требованиями 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u w:val="single"/>
          <w:lang w:eastAsia="ru-RU"/>
        </w:rPr>
        <w:t>Конституции</w:t>
      </w: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страны.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Еще одним инструментом обеспечения прозрачности работы государственного аппарата должен стать Закон "О доступе к публичной информации", который закрепит права получателей публичной информации, порядок ее предоставления, учета и использования.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Свободный доступ к публичной информации исключит необходимость излишних контактов населения с чиновниками.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Населению следует предоставить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возможность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прежде всего участвовать в мониторинге и контроле использования средств по бюджетным программам местного самоуправления.</w:t>
      </w:r>
    </w:p>
    <w:p w:rsidR="00137A18" w:rsidRPr="00486E2C" w:rsidRDefault="00137A18" w:rsidP="00137A18">
      <w:pPr>
        <w:shd w:val="clear" w:color="auto" w:fill="FFFFFF"/>
        <w:spacing w:before="131" w:after="0" w:line="22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 xml:space="preserve">4.3. Противодействие коррупции в </w:t>
      </w:r>
      <w:proofErr w:type="spellStart"/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>квазигосударственном</w:t>
      </w:r>
      <w:proofErr w:type="spellEnd"/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 xml:space="preserve"> и частном секторе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По данным международных организаций, опасность коррупции в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квазигосударственном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и частном секторах вполне сопоставима с ее масштабами в государственном секторе.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В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квазигосударственном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секторе при бюджете, нередко превосходящем объемы государственных закупок, проблема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коррупциогенности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Укреплению добропорядочности в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квазигосударственном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секторе способствуют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комплаенс-службы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, деятельность которых будет сосредоточена на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контроле за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соблюдением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антикоррупционного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законодательства и предупреждении коррупционных практик с особым акцентом на оценку рисков, предотвращение злоупотреблений, выявление и управление конфликтами интересов, а также обучение сотрудников.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Первый шаг на этом пути уже сделан – разработана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Антикоррупционная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Предстоит принять ряд других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антикоррупционных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мер в различных сферах финансово-хозяйственной деятельности.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Также будут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предприняты меры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по созданию условий для обеспечения прозрачности при оказании услуг гражданам субъектами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квазигосударственного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и частного сектора.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137A18" w:rsidRPr="00486E2C" w:rsidRDefault="00137A18" w:rsidP="00137A18">
      <w:pPr>
        <w:shd w:val="clear" w:color="auto" w:fill="FFFFFF"/>
        <w:spacing w:before="131" w:after="0" w:line="22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>4.4. Предупреждение коррупции в судебных и правоохранительных органах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Эффективность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Приоритеты в работе правоохранительной системы должны быть смещены с выявления совершенных преступлений на их профилактику и предупреждение.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lastRenderedPageBreak/>
        <w:t>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Только свободные от коррупции органы правопорядка способны эффективно защищать права граждан, интересы общества и государства.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Доверие населения должно стать главным критерием оценки правоохранительной деятельности.</w:t>
      </w:r>
    </w:p>
    <w:p w:rsidR="00137A18" w:rsidRPr="00486E2C" w:rsidRDefault="00137A18" w:rsidP="00137A18">
      <w:pPr>
        <w:shd w:val="clear" w:color="auto" w:fill="FFFFFF"/>
        <w:spacing w:before="131" w:after="0" w:line="22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 xml:space="preserve">4.5. Формирование системы добропорядочности и </w:t>
      </w:r>
      <w:proofErr w:type="spellStart"/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 xml:space="preserve"> культуры в обществе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      Сноска. Подраздел 4.5. в редакции Указа Президента РК от 27.05.2020 </w:t>
      </w:r>
      <w:hyperlink r:id="rId17" w:anchor="z33" w:history="1">
        <w:r w:rsidRPr="00486E2C">
          <w:rPr>
            <w:rFonts w:ascii="Times New Roman" w:eastAsia="Times New Roman" w:hAnsi="Times New Roman" w:cs="Times New Roman"/>
            <w:color w:val="073A5E"/>
            <w:spacing w:val="1"/>
            <w:sz w:val="16"/>
            <w:szCs w:val="16"/>
            <w:u w:val="single"/>
            <w:lang w:eastAsia="ru-RU"/>
          </w:rPr>
          <w:t>№ 341</w:t>
        </w:r>
      </w:hyperlink>
      <w:r w:rsidRPr="00486E2C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Концептуальной основой изменения парадигмы противодействия коррупции должна стать идеология добропорядочности в обществе.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Добропорядочность – комплексное понятие, сочетающее в себе такие ценности, как честность, законность, неподкупность, благонадежность. Система добропорядочности предполагает открытость, прозрачность деятельности государственного аппарата.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В добропорядочном обществе нулевая терпимость к коррупции становится внутренним убеждением каждого, основой мышления и поведения. Именно развитая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антикоррупционная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культура обеспечивает понимание, что коррупция – это угроза успешному будущему страны, препятствие для конкурентоспособности подрастающего поколения.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эту работу.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Необходимо законодательно обеспечить и другие практические механизмы взаимодействия 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местного самоуправления, проведение с участием общественности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экспертизы проектов нормативных правовых актов в пределах, установленных законодательством.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только задачи по искоренению коррупции, но и улучшать социально-экономическую ситуацию, повышать уровень доверия к власти и "сломать" стереотип о высокой коррумпированности чиновников.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Усиление роли общественности в противодействии коррупции и обеспечение широкого гражданского контроля требует повышения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культуры в самом обществе.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Для этого важно с детства, на всех этапах развития и становления личности прививать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антикоррупционные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ценности посредством обучения и воспитания. Темы добропорядочности 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культуры следует включить в систему образования.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Молодежное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антикоррупционное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движение, школьные клубы добропорядочности будут способствовать формированию нового поколения граждан с "иммунитетом" от коррупции.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Правовая грамотность населения, в особенности предпринимателей, значительно сократит риски злоупотреблений со стороны государственных служащих. Комплексная система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Наряду с этим необходимо усилить взаимодействие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противодействии коррупции способствует укреплению активной гражданской позиции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казахстанцев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дифференцированной системы выплаты единовременных денежных вознаграждений в зависимости от размера взятки или причиненного ущерба.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При этом необходимо проработать дополнительные механизмы защиты лиц, сообщивших о коррупционном правонарушении.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Вкупе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Для постоянного мониторинга ситуации, наряду с использованием иных инструментов анализа и оценки, необходимо регулярно проводить социологические исследования – замеры общественного мнения, в том числе на основе успешных методик международных рейтинговых организаций. Удовлетворенность общества должна стать основой оценки эффективности принимаемых мер по противодействию коррупции.</w:t>
      </w:r>
    </w:p>
    <w:p w:rsidR="00137A18" w:rsidRPr="00486E2C" w:rsidRDefault="00137A18" w:rsidP="00137A18">
      <w:pPr>
        <w:shd w:val="clear" w:color="auto" w:fill="FFFFFF"/>
        <w:spacing w:before="131" w:after="0" w:line="227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  <w:t>4.6. Развитие международного сотрудничества по вопросам противодействия коррупции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Казахстан будет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расширять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и углублять международное сотрудничество в вопросах противодействия коррупции.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Эффективная внешнеполитическая деятельность Казахстана как полноправного субъекта международного права, результатом которой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является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С одной стороны, это создает стимулы для использования лучшей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практики, с другой – расширяет возможности сотрудничества с зарубежными странами.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Нашим государством заключен целый ряд соглашений по оказанию взаимной правовой помощи, экстрадиции преступников и возврату активов.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Совершенствованию нашей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Требуют особого внимания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офшорные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офшорных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компаний.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Будет продолжена практика проведения международных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антикоррупционных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137A18" w:rsidRPr="00486E2C" w:rsidRDefault="00137A18" w:rsidP="00137A18">
      <w:pPr>
        <w:shd w:val="clear" w:color="auto" w:fill="FFFFFF"/>
        <w:spacing w:before="131" w:after="0" w:line="227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b/>
          <w:color w:val="1E1E1E"/>
          <w:sz w:val="16"/>
          <w:szCs w:val="16"/>
          <w:lang w:eastAsia="ru-RU"/>
        </w:rPr>
        <w:t>5. Мониторинг и оценка реализации Стратегии</w:t>
      </w:r>
    </w:p>
    <w:p w:rsidR="00137A18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Головным в механизме реализации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lastRenderedPageBreak/>
        <w:t xml:space="preserve"> Поэтапная реализация положений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Необходимым условием достижения целей Стратегии является мониторинг и оценка ее исполнения, подразделяемые </w:t>
      </w:r>
      <w:proofErr w:type="gram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на</w:t>
      </w:r>
      <w:proofErr w:type="gram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внутренний и внешний.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Условием надлежащего мониторинга и оценки состояния реализации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стратегии является его открытость.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Оценка и мнение общественности будут учитываться на последующих этапах реализации Стратегии.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Завершающей стадией исполнения </w:t>
      </w:r>
      <w:proofErr w:type="spellStart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Антикоррупционной</w:t>
      </w:r>
      <w:proofErr w:type="spellEnd"/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стратегии будет внесение соответствующего отчета на рассмотрение Главе государства.</w:t>
      </w:r>
    </w:p>
    <w:p w:rsidR="00137A18" w:rsidRPr="00486E2C" w:rsidRDefault="00137A18" w:rsidP="00137A1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486E2C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Ежегодный Национальный отчет о реализации документа подлежит размещению в средствах массовой информации.</w:t>
      </w:r>
    </w:p>
    <w:p w:rsidR="00137A18" w:rsidRPr="00486E2C" w:rsidRDefault="00137A18" w:rsidP="00137A1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A18" w:rsidRPr="00486E2C" w:rsidRDefault="00137A18" w:rsidP="00137A1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A18" w:rsidRPr="00486E2C" w:rsidRDefault="00137A18" w:rsidP="00137A18">
      <w:pPr>
        <w:rPr>
          <w:rFonts w:ascii="Times New Roman" w:hAnsi="Times New Roman" w:cs="Times New Roman"/>
          <w:sz w:val="16"/>
          <w:szCs w:val="16"/>
        </w:rPr>
      </w:pPr>
    </w:p>
    <w:p w:rsidR="00AC5994" w:rsidRDefault="00AC5994"/>
    <w:sectPr w:rsidR="00AC5994" w:rsidSect="00AC5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137A18"/>
    <w:rsid w:val="00137A18"/>
    <w:rsid w:val="00AC5994"/>
    <w:rsid w:val="00DD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6" TargetMode="External"/><Relationship Id="rId13" Type="http://schemas.openxmlformats.org/officeDocument/2006/relationships/hyperlink" Target="https://adilet.zan.kz/rus/docs/Z130000008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500000410" TargetMode="External"/><Relationship Id="rId12" Type="http://schemas.openxmlformats.org/officeDocument/2006/relationships/hyperlink" Target="https://adilet.zan.kz/rus/docs/U090000858_" TargetMode="External"/><Relationship Id="rId17" Type="http://schemas.openxmlformats.org/officeDocument/2006/relationships/hyperlink" Target="https://adilet.zan.kz/rus/docs/U20000003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U2000000341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U2000000341" TargetMode="External"/><Relationship Id="rId11" Type="http://schemas.openxmlformats.org/officeDocument/2006/relationships/hyperlink" Target="https://adilet.zan.kz/rus/docs/Z990000453_" TargetMode="External"/><Relationship Id="rId5" Type="http://schemas.openxmlformats.org/officeDocument/2006/relationships/hyperlink" Target="https://adilet.zan.kz/rus/docs/U2000000341" TargetMode="External"/><Relationship Id="rId1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Z980000267_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adilet.zan.kz/rus/docs/U1800000723" TargetMode="External"/><Relationship Id="rId9" Type="http://schemas.openxmlformats.org/officeDocument/2006/relationships/hyperlink" Target="https://adilet.zan.kz/rus/docs/U2000000341" TargetMode="External"/><Relationship Id="rId14" Type="http://schemas.openxmlformats.org/officeDocument/2006/relationships/hyperlink" Target="https://adilet.zan.kz/rus/docs/Z14000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6298</Words>
  <Characters>35900</Characters>
  <Application>Microsoft Office Word</Application>
  <DocSecurity>0</DocSecurity>
  <Lines>299</Lines>
  <Paragraphs>84</Paragraphs>
  <ScaleCrop>false</ScaleCrop>
  <Company>SPecialiST RePack</Company>
  <LinksUpToDate>false</LinksUpToDate>
  <CharactersWithSpaces>42114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2021-11-30T03:35:00Z</dcterms:created>
  <dcterms:modified xsi:type="dcterms:W3CDTF">2021-11-30T03:35:00Z</dcterms:modified>
</cp:coreProperties>
</file>